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B0" w:rsidRPr="0073166A" w:rsidRDefault="009532B0" w:rsidP="009532B0">
      <w:pPr>
        <w:tabs>
          <w:tab w:val="left" w:pos="6135"/>
        </w:tabs>
        <w:jc w:val="center"/>
        <w:rPr>
          <w:rFonts w:ascii="Times New Roman" w:hAnsi="Times New Roman"/>
          <w:b/>
          <w:sz w:val="28"/>
          <w:szCs w:val="28"/>
        </w:rPr>
      </w:pPr>
      <w:r w:rsidRPr="0073166A">
        <w:rPr>
          <w:rFonts w:ascii="Times New Roman" w:hAnsi="Times New Roman"/>
          <w:b/>
          <w:sz w:val="28"/>
          <w:szCs w:val="28"/>
        </w:rPr>
        <w:t xml:space="preserve">Тема « Мы рисуем море, голубые дали»  </w:t>
      </w:r>
      <w:r w:rsidRPr="0073166A">
        <w:rPr>
          <w:rFonts w:ascii="Times New Roman" w:hAnsi="Times New Roman"/>
          <w:b/>
          <w:sz w:val="28"/>
          <w:szCs w:val="28"/>
        </w:rPr>
        <w:tab/>
        <w:t xml:space="preserve"> (средняя группа)</w:t>
      </w:r>
    </w:p>
    <w:p w:rsidR="009532B0" w:rsidRDefault="009532B0" w:rsidP="009532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Программное содержание: </w:t>
      </w:r>
    </w:p>
    <w:p w:rsidR="009532B0" w:rsidRDefault="009532B0" w:rsidP="009532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Развивать чувство гармонии между человеком и природой. Учить видеть красоту окружающего мира, обогащать словарь детей эпитетами, художественными сравнениями. Учить окрашивать лист бумаги переливая один цвет в другой, создавая эффект морской глубины. Учить рисовать по сырому. Воспитывать старательность. </w:t>
      </w:r>
    </w:p>
    <w:p w:rsidR="009532B0" w:rsidRDefault="009532B0" w:rsidP="009532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и оборудование:  </w:t>
      </w:r>
    </w:p>
    <w:p w:rsidR="009532B0" w:rsidRDefault="009532B0" w:rsidP="009532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Образец, слайды с видами моря, спектра цвета, музыка </w:t>
      </w:r>
      <w:proofErr w:type="spellStart"/>
      <w:r>
        <w:rPr>
          <w:rFonts w:ascii="Times New Roman" w:hAnsi="Times New Roman"/>
          <w:sz w:val="28"/>
          <w:szCs w:val="28"/>
        </w:rPr>
        <w:t>релакс</w:t>
      </w:r>
      <w:proofErr w:type="spellEnd"/>
      <w:r>
        <w:rPr>
          <w:rFonts w:ascii="Times New Roman" w:hAnsi="Times New Roman"/>
          <w:sz w:val="28"/>
          <w:szCs w:val="28"/>
        </w:rPr>
        <w:t xml:space="preserve">, листы бумаги на каждого ребенка, поролоновые губки, по нескольку штук на каждого ребенка, мокрые салфетки, восковые мелки, гуашь или акварель, силуэты «золотых рыбок» </w:t>
      </w:r>
    </w:p>
    <w:p w:rsidR="009532B0" w:rsidRDefault="009532B0" w:rsidP="009532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занятия:</w:t>
      </w:r>
    </w:p>
    <w:p w:rsidR="009532B0" w:rsidRDefault="009532B0" w:rsidP="009532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зал под легкую музыку входят дети. Воспитатели организовывают «Теплый круг»:</w:t>
      </w:r>
    </w:p>
    <w:p w:rsidR="009532B0" w:rsidRDefault="009532B0" w:rsidP="009532B0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Біз әдепті баламыз </w:t>
      </w:r>
    </w:p>
    <w:p w:rsidR="009532B0" w:rsidRDefault="009532B0" w:rsidP="009532B0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Жайнай берсін даламыз</w:t>
      </w:r>
    </w:p>
    <w:p w:rsidR="009532B0" w:rsidRDefault="009532B0" w:rsidP="009532B0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Табиғатпен дос болып</w:t>
      </w:r>
    </w:p>
    <w:p w:rsidR="009532B0" w:rsidRDefault="009532B0" w:rsidP="009532B0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Қамкорлыкпен қараймыз!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Стоя в кругу вместе с детьми педагог сообщает, что в детский сад пришло письмо, оно мокрое, не просохшее как будто в море океане побывало. Наверное6 его прислала золотая рыбка. Проверим, так ли это? И как интересно выглядит эта золотая рыбка. Все слышали о ней, но никто не видел. Дети усаживаются на стульчики. 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Слайд: золотая рыбка – Алтын балык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Воспитатели озвучивают три желания, которые теперь рыбка просит исполнить:</w:t>
      </w:r>
    </w:p>
    <w:p w:rsidR="009532B0" w:rsidRDefault="009532B0" w:rsidP="009532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Перечислить жителей моря</w:t>
      </w:r>
    </w:p>
    <w:p w:rsidR="009532B0" w:rsidRDefault="009532B0" w:rsidP="009532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Назвать цвета моря</w:t>
      </w:r>
    </w:p>
    <w:p w:rsidR="009532B0" w:rsidRDefault="009532B0" w:rsidP="009532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Нарисовать море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перечисляют жителей моря (слайды)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Воспитатели демонстрируют детям спектр, обращая внимание детей на то как переливается цвет из одного в другой без видимой границы. Просит назвать цвета на казахском языке. Дети перечисляют. 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Воспитатель: Мы знаем, что художники рисуют линией и цветом, но если бы художники не были поэтами в душе, они не смогли бы рисовать. Давайте цвета, которые мы видим на спектре назовем поэтически: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можно назвать красный цвет?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я думаю, можно назвать его арбузным.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Назовите поэтически голубой цвет?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Дети: - это небесный цвет.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Помогите определить фиолетовый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Дети: - это цвет грозовой тучи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-Розовый – цвет утренней зари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Синий – цвет сердитого моря.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Желтый – солнечный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Оранжевый – апельсиновый и т.д.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хвалит детей за очень красивые поэтические сравнения.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 отдохнуть и самим сравнить себя с луной.</w:t>
      </w:r>
    </w:p>
    <w:p w:rsidR="009532B0" w:rsidRDefault="009532B0" w:rsidP="009532B0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Айг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ө</w:t>
      </w:r>
      <w:proofErr w:type="spellStart"/>
      <w:r>
        <w:rPr>
          <w:rFonts w:ascii="Times New Roman" w:hAnsi="Times New Roman"/>
          <w:sz w:val="28"/>
          <w:szCs w:val="28"/>
        </w:rPr>
        <w:t>лек-ау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айг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ө</w:t>
      </w:r>
      <w:r>
        <w:rPr>
          <w:rFonts w:ascii="Times New Roman" w:hAnsi="Times New Roman"/>
          <w:sz w:val="28"/>
          <w:szCs w:val="28"/>
        </w:rPr>
        <w:t>лек</w:t>
      </w:r>
    </w:p>
    <w:p w:rsidR="009532B0" w:rsidRDefault="009532B0" w:rsidP="009532B0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/>
          <w:sz w:val="28"/>
          <w:szCs w:val="28"/>
        </w:rPr>
        <w:t>Айдын</w:t>
      </w:r>
      <w:proofErr w:type="spellEnd"/>
      <w:r>
        <w:rPr>
          <w:rFonts w:ascii="Times New Roman" w:hAnsi="Times New Roman"/>
          <w:sz w:val="28"/>
          <w:szCs w:val="28"/>
        </w:rPr>
        <w:t xml:space="preserve"> ж</w:t>
      </w:r>
      <w:r>
        <w:rPr>
          <w:rFonts w:ascii="Times New Roman" w:hAnsi="Times New Roman"/>
          <w:sz w:val="28"/>
          <w:szCs w:val="28"/>
          <w:lang w:val="kk-KZ"/>
        </w:rPr>
        <w:t>ұзі дойгелек</w:t>
      </w:r>
    </w:p>
    <w:p w:rsidR="009532B0" w:rsidRDefault="009532B0" w:rsidP="009532B0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Айгөлек-оу айгөлек</w:t>
      </w:r>
    </w:p>
    <w:p w:rsidR="009532B0" w:rsidRDefault="009532B0" w:rsidP="009532B0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Би билемін дөнгелеп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Вспомните ребята, говорит педагог, рыбка просила исполнить 3 желания. Два мы исполнили. Цвета назвали, жителей моря перечислили. Нужно рыбке и море нарисовать. А как же оно выглядит? 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слайдов, вид сверху, прибрежный вид, подводное царство, камни, водоросли, морские обитатели, показ сопровождается записью с шумом моря, криком чаек.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демонстрирует образец, показывает приемы изображения подводного царства.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приглашает ребят к выполнению желания рыбки.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рисуют вначале восковыми мелками, затем покрывают рыбок, камешки акварелью. Звучит тихая музыка со звуками природы.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окончании рисования, каждый из присутствующих гостей, наклеивает на рисунок ребенка золотую рыбку, из самоклеющейся бумаги (заранее вырезанные силуэты рыбок). </w:t>
      </w:r>
    </w:p>
    <w:p w:rsidR="009532B0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 занятия:</w:t>
      </w:r>
    </w:p>
    <w:p w:rsidR="009532B0" w:rsidRPr="00231AD3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 что же, мы выполнили все 3 желания золотой рыбки, порадовали ее, а заодно и показали, что мы много знаем и умеем. А вам понравилось? Что вам понравилось больше? Рады ли вы, то мы помогли золотой рыбке?</w:t>
      </w:r>
    </w:p>
    <w:p w:rsidR="009532B0" w:rsidRPr="00231AD3" w:rsidRDefault="009532B0" w:rsidP="009532B0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B0A91" w:rsidRPr="009532B0" w:rsidRDefault="001B0A91">
      <w:pPr>
        <w:rPr>
          <w:lang w:val="kk-KZ"/>
        </w:rPr>
      </w:pPr>
    </w:p>
    <w:sectPr w:rsidR="001B0A91" w:rsidRPr="009532B0" w:rsidSect="001B4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72F89"/>
    <w:multiLevelType w:val="hybridMultilevel"/>
    <w:tmpl w:val="0996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532B0"/>
    <w:rsid w:val="001B0A91"/>
    <w:rsid w:val="0095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2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3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2015-01-14T05:54:00Z</dcterms:created>
  <dcterms:modified xsi:type="dcterms:W3CDTF">2015-01-14T05:54:00Z</dcterms:modified>
</cp:coreProperties>
</file>